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273"/>
        <w:gridCol w:w="2334"/>
        <w:gridCol w:w="273"/>
        <w:gridCol w:w="1958"/>
        <w:gridCol w:w="273"/>
      </w:tblGrid>
      <w:tr w:rsidR="00F77656" w:rsidRPr="00E4274A" w14:paraId="4F9404B2" w14:textId="77777777" w:rsidTr="00E364CD">
        <w:trPr>
          <w:trHeight w:val="1375"/>
        </w:trPr>
        <w:tc>
          <w:tcPr>
            <w:tcW w:w="5285" w:type="dxa"/>
            <w:gridSpan w:val="2"/>
          </w:tcPr>
          <w:p w14:paraId="2EBB4721" w14:textId="77777777" w:rsidR="009D6827" w:rsidRPr="00E4274A" w:rsidRDefault="00CC1D48" w:rsidP="003349EE">
            <w:pPr>
              <w:pStyle w:val="TableParagraph"/>
              <w:ind w:left="50" w:right="2613" w:firstLine="1"/>
              <w:rPr>
                <w:b/>
                <w:color w:val="00B050"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CITY OF CHINA GROVE</w:t>
            </w:r>
            <w:r w:rsidRPr="00E4274A">
              <w:rPr>
                <w:b/>
                <w:spacing w:val="-48"/>
                <w:sz w:val="20"/>
                <w:szCs w:val="20"/>
              </w:rPr>
              <w:t xml:space="preserve"> </w:t>
            </w:r>
          </w:p>
          <w:p w14:paraId="34358102" w14:textId="22C1AA3E" w:rsidR="00F77656" w:rsidRPr="00E4274A" w:rsidRDefault="009D6827" w:rsidP="00E4274A">
            <w:pPr>
              <w:pStyle w:val="TableParagraph"/>
              <w:ind w:left="50" w:right="2613" w:firstLine="1"/>
              <w:rPr>
                <w:b/>
                <w:sz w:val="20"/>
                <w:szCs w:val="20"/>
              </w:rPr>
            </w:pPr>
            <w:r w:rsidRPr="00E4274A">
              <w:rPr>
                <w:b/>
                <w:color w:val="548DD4" w:themeColor="text2" w:themeTint="99"/>
                <w:sz w:val="20"/>
                <w:szCs w:val="20"/>
              </w:rPr>
              <w:t>REGULAR</w:t>
            </w:r>
            <w:r w:rsidR="00CC1D48" w:rsidRPr="00E4274A">
              <w:rPr>
                <w:b/>
                <w:color w:val="2E5496"/>
                <w:sz w:val="20"/>
                <w:szCs w:val="20"/>
              </w:rPr>
              <w:t xml:space="preserve"> </w:t>
            </w:r>
            <w:r w:rsidR="00CC1D48" w:rsidRPr="00E4274A">
              <w:rPr>
                <w:b/>
                <w:sz w:val="20"/>
                <w:szCs w:val="20"/>
              </w:rPr>
              <w:t>MEETING</w:t>
            </w:r>
            <w:r w:rsidR="00CC1D48" w:rsidRPr="00E4274A">
              <w:rPr>
                <w:b/>
                <w:spacing w:val="1"/>
                <w:sz w:val="20"/>
                <w:szCs w:val="20"/>
              </w:rPr>
              <w:t xml:space="preserve"> </w:t>
            </w:r>
            <w:r w:rsidR="00CC1D48" w:rsidRPr="00E4274A">
              <w:rPr>
                <w:b/>
                <w:sz w:val="20"/>
                <w:szCs w:val="20"/>
              </w:rPr>
              <w:t>AGENDA</w:t>
            </w:r>
          </w:p>
          <w:p w14:paraId="03A2F196" w14:textId="77777777" w:rsidR="00F77656" w:rsidRPr="00E4274A" w:rsidRDefault="00CC1D48" w:rsidP="003349EE">
            <w:pPr>
              <w:pStyle w:val="TableParagraph"/>
              <w:spacing w:before="198"/>
              <w:ind w:left="50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CALL</w:t>
            </w:r>
            <w:r w:rsidRPr="00E427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TO ORDER</w:t>
            </w:r>
          </w:p>
        </w:tc>
        <w:tc>
          <w:tcPr>
            <w:tcW w:w="2607" w:type="dxa"/>
            <w:gridSpan w:val="2"/>
          </w:tcPr>
          <w:p w14:paraId="1D1AC263" w14:textId="172CCD3F" w:rsidR="00F77656" w:rsidRPr="00E4274A" w:rsidRDefault="00CC1D48" w:rsidP="003349EE">
            <w:pPr>
              <w:pStyle w:val="TableParagraph"/>
              <w:ind w:left="1517" w:right="331" w:firstLine="1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DATE:</w:t>
            </w:r>
            <w:r w:rsidRPr="00E4274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TIME:</w:t>
            </w:r>
            <w:r w:rsidRPr="00E4274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4274A">
              <w:rPr>
                <w:b/>
                <w:spacing w:val="-1"/>
                <w:sz w:val="20"/>
                <w:szCs w:val="20"/>
              </w:rPr>
              <w:t>PLACE:</w:t>
            </w:r>
          </w:p>
        </w:tc>
        <w:tc>
          <w:tcPr>
            <w:tcW w:w="2231" w:type="dxa"/>
            <w:gridSpan w:val="2"/>
          </w:tcPr>
          <w:p w14:paraId="26A020F7" w14:textId="06C2CA69" w:rsidR="00F77656" w:rsidRPr="00E4274A" w:rsidRDefault="009D6827" w:rsidP="003349EE">
            <w:pPr>
              <w:pStyle w:val="TableParagraph"/>
              <w:ind w:left="352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MARCH</w:t>
            </w:r>
            <w:r w:rsidR="0022639A" w:rsidRPr="00E4274A">
              <w:rPr>
                <w:b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3</w:t>
            </w:r>
            <w:r w:rsidR="00CB2E95" w:rsidRPr="00E4274A">
              <w:rPr>
                <w:b/>
                <w:sz w:val="20"/>
                <w:szCs w:val="20"/>
              </w:rPr>
              <w:t>, 2022</w:t>
            </w:r>
          </w:p>
          <w:p w14:paraId="681D64C4" w14:textId="77777777" w:rsidR="00F77656" w:rsidRPr="00E4274A" w:rsidRDefault="00CC1D48" w:rsidP="003349EE">
            <w:pPr>
              <w:pStyle w:val="TableParagraph"/>
              <w:ind w:left="351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7:00</w:t>
            </w:r>
            <w:r w:rsidRPr="00E427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P.M.</w:t>
            </w:r>
          </w:p>
          <w:p w14:paraId="4AAFA684" w14:textId="77777777" w:rsidR="00F77656" w:rsidRPr="00E4274A" w:rsidRDefault="00CC1D48" w:rsidP="003349EE">
            <w:pPr>
              <w:pStyle w:val="TableParagraph"/>
              <w:ind w:left="350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2412</w:t>
            </w:r>
            <w:r w:rsidRPr="00E4274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FM</w:t>
            </w:r>
            <w:r w:rsidRPr="00E427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1516</w:t>
            </w:r>
            <w:r w:rsidRPr="00E427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S.</w:t>
            </w:r>
          </w:p>
        </w:tc>
      </w:tr>
      <w:tr w:rsidR="00F77656" w:rsidRPr="00E4274A" w14:paraId="3DC07861" w14:textId="77777777">
        <w:trPr>
          <w:gridAfter w:val="1"/>
          <w:wAfter w:w="273" w:type="dxa"/>
          <w:trHeight w:val="230"/>
        </w:trPr>
        <w:tc>
          <w:tcPr>
            <w:tcW w:w="5012" w:type="dxa"/>
          </w:tcPr>
          <w:p w14:paraId="7C850C55" w14:textId="77777777" w:rsidR="00F77656" w:rsidRPr="00E4274A" w:rsidRDefault="00CC1D48" w:rsidP="003349EE">
            <w:pPr>
              <w:pStyle w:val="TableParagraph"/>
              <w:ind w:left="50"/>
              <w:rPr>
                <w:sz w:val="20"/>
                <w:szCs w:val="20"/>
              </w:rPr>
            </w:pPr>
            <w:r w:rsidRPr="00E4274A">
              <w:rPr>
                <w:sz w:val="20"/>
                <w:szCs w:val="20"/>
              </w:rPr>
              <w:t>Invocation</w:t>
            </w:r>
          </w:p>
        </w:tc>
        <w:tc>
          <w:tcPr>
            <w:tcW w:w="2607" w:type="dxa"/>
            <w:gridSpan w:val="2"/>
          </w:tcPr>
          <w:p w14:paraId="173719C2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14:paraId="37E3EB23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7656" w:rsidRPr="00E4274A" w14:paraId="4C394CB0" w14:textId="77777777">
        <w:trPr>
          <w:gridAfter w:val="1"/>
          <w:wAfter w:w="273" w:type="dxa"/>
          <w:trHeight w:val="229"/>
        </w:trPr>
        <w:tc>
          <w:tcPr>
            <w:tcW w:w="5012" w:type="dxa"/>
          </w:tcPr>
          <w:p w14:paraId="1BD6F2D6" w14:textId="77777777" w:rsidR="00F77656" w:rsidRPr="00E4274A" w:rsidRDefault="00CC1D48" w:rsidP="003349EE">
            <w:pPr>
              <w:pStyle w:val="TableParagraph"/>
              <w:ind w:left="50"/>
              <w:rPr>
                <w:sz w:val="20"/>
                <w:szCs w:val="20"/>
              </w:rPr>
            </w:pPr>
            <w:r w:rsidRPr="00E4274A">
              <w:rPr>
                <w:sz w:val="20"/>
                <w:szCs w:val="20"/>
              </w:rPr>
              <w:t>Pledge</w:t>
            </w:r>
            <w:r w:rsidRPr="00E4274A">
              <w:rPr>
                <w:spacing w:val="-2"/>
                <w:sz w:val="20"/>
                <w:szCs w:val="20"/>
              </w:rPr>
              <w:t xml:space="preserve"> </w:t>
            </w:r>
            <w:r w:rsidRPr="00E4274A">
              <w:rPr>
                <w:sz w:val="20"/>
                <w:szCs w:val="20"/>
              </w:rPr>
              <w:t>of</w:t>
            </w:r>
            <w:r w:rsidRPr="00E4274A">
              <w:rPr>
                <w:spacing w:val="-1"/>
                <w:sz w:val="20"/>
                <w:szCs w:val="20"/>
              </w:rPr>
              <w:t xml:space="preserve"> </w:t>
            </w:r>
            <w:r w:rsidRPr="00E4274A">
              <w:rPr>
                <w:sz w:val="20"/>
                <w:szCs w:val="20"/>
              </w:rPr>
              <w:t>Allegiance</w:t>
            </w:r>
          </w:p>
        </w:tc>
        <w:tc>
          <w:tcPr>
            <w:tcW w:w="2607" w:type="dxa"/>
            <w:gridSpan w:val="2"/>
          </w:tcPr>
          <w:p w14:paraId="202ECE2A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14:paraId="3EA7F39B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7656" w:rsidRPr="00E4274A" w14:paraId="7751A481" w14:textId="77777777">
        <w:trPr>
          <w:gridAfter w:val="1"/>
          <w:wAfter w:w="273" w:type="dxa"/>
          <w:trHeight w:val="344"/>
        </w:trPr>
        <w:tc>
          <w:tcPr>
            <w:tcW w:w="5012" w:type="dxa"/>
          </w:tcPr>
          <w:p w14:paraId="4D3FCB70" w14:textId="77777777" w:rsidR="00F77656" w:rsidRPr="00E4274A" w:rsidRDefault="00CC1D48" w:rsidP="003349EE">
            <w:pPr>
              <w:pStyle w:val="TableParagraph"/>
              <w:ind w:left="50"/>
              <w:rPr>
                <w:sz w:val="20"/>
                <w:szCs w:val="20"/>
              </w:rPr>
            </w:pPr>
            <w:r w:rsidRPr="00E4274A">
              <w:rPr>
                <w:sz w:val="20"/>
                <w:szCs w:val="20"/>
              </w:rPr>
              <w:t>Roll</w:t>
            </w:r>
            <w:r w:rsidRPr="00E4274A">
              <w:rPr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sz w:val="20"/>
                <w:szCs w:val="20"/>
              </w:rPr>
              <w:t>Call</w:t>
            </w:r>
          </w:p>
        </w:tc>
        <w:tc>
          <w:tcPr>
            <w:tcW w:w="2607" w:type="dxa"/>
            <w:gridSpan w:val="2"/>
          </w:tcPr>
          <w:p w14:paraId="236C56D0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14:paraId="0E4B3C36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7656" w:rsidRPr="00E4274A" w14:paraId="2BF78EAE" w14:textId="77777777">
        <w:trPr>
          <w:gridAfter w:val="1"/>
          <w:wAfter w:w="273" w:type="dxa"/>
          <w:trHeight w:val="586"/>
        </w:trPr>
        <w:tc>
          <w:tcPr>
            <w:tcW w:w="5012" w:type="dxa"/>
          </w:tcPr>
          <w:p w14:paraId="1220CE3F" w14:textId="77777777" w:rsidR="00F77656" w:rsidRPr="00E4274A" w:rsidRDefault="00CC1D48" w:rsidP="003349EE">
            <w:pPr>
              <w:pStyle w:val="TableParagraph"/>
              <w:spacing w:before="111"/>
              <w:ind w:left="50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Consider</w:t>
            </w:r>
            <w:r w:rsidRPr="00E427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and</w:t>
            </w:r>
            <w:r w:rsidRPr="00E427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act</w:t>
            </w:r>
            <w:r w:rsidRPr="00E427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on</w:t>
            </w:r>
            <w:r w:rsidRPr="00E427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the</w:t>
            </w:r>
            <w:r w:rsidRPr="00E427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following</w:t>
            </w:r>
            <w:r w:rsidRPr="00E427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items:</w:t>
            </w:r>
          </w:p>
          <w:p w14:paraId="0F94F139" w14:textId="44BEDAEE" w:rsidR="00F77656" w:rsidRPr="00E4274A" w:rsidRDefault="00CC1D48" w:rsidP="003349EE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  <w:tab w:val="left" w:pos="770"/>
              </w:tabs>
              <w:ind w:hanging="361"/>
              <w:rPr>
                <w:b/>
                <w:sz w:val="20"/>
                <w:szCs w:val="20"/>
              </w:rPr>
            </w:pPr>
            <w:r w:rsidRPr="00E4274A">
              <w:rPr>
                <w:b/>
                <w:sz w:val="20"/>
                <w:szCs w:val="20"/>
              </w:rPr>
              <w:t>Minutes</w:t>
            </w:r>
            <w:r w:rsidRPr="00E427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sz w:val="20"/>
                <w:szCs w:val="20"/>
              </w:rPr>
              <w:t>:</w:t>
            </w:r>
            <w:r w:rsidRPr="00E4274A">
              <w:rPr>
                <w:b/>
                <w:spacing w:val="49"/>
                <w:sz w:val="20"/>
                <w:szCs w:val="20"/>
              </w:rPr>
              <w:t xml:space="preserve"> </w:t>
            </w:r>
            <w:r w:rsidR="009D6827" w:rsidRPr="00E4274A">
              <w:rPr>
                <w:b/>
                <w:color w:val="FF0000"/>
                <w:sz w:val="20"/>
                <w:szCs w:val="20"/>
              </w:rPr>
              <w:t>FEBRUARY 10</w:t>
            </w:r>
            <w:r w:rsidRPr="00E4274A">
              <w:rPr>
                <w:b/>
                <w:color w:val="FF0000"/>
                <w:sz w:val="20"/>
                <w:szCs w:val="20"/>
              </w:rPr>
              <w:t>,</w:t>
            </w:r>
            <w:r w:rsidRPr="00E4274A">
              <w:rPr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E4274A">
              <w:rPr>
                <w:b/>
                <w:color w:val="FF0000"/>
                <w:sz w:val="20"/>
                <w:szCs w:val="20"/>
              </w:rPr>
              <w:t>202</w:t>
            </w:r>
            <w:r w:rsidR="004B65A2" w:rsidRPr="00E4274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07" w:type="dxa"/>
            <w:gridSpan w:val="2"/>
          </w:tcPr>
          <w:p w14:paraId="5FF6E33C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14:paraId="1D78523C" w14:textId="77777777" w:rsidR="00F77656" w:rsidRPr="00E4274A" w:rsidRDefault="00F77656" w:rsidP="003349E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3297C9B" w14:textId="77777777" w:rsidR="00F77656" w:rsidRPr="00E4274A" w:rsidRDefault="00CC1D48" w:rsidP="003349EE">
      <w:pPr>
        <w:pStyle w:val="Heading1"/>
        <w:spacing w:before="11"/>
        <w:ind w:left="158"/>
      </w:pPr>
      <w:r w:rsidRPr="00E4274A">
        <w:t>STAFF</w:t>
      </w:r>
      <w:r w:rsidRPr="00E4274A">
        <w:rPr>
          <w:spacing w:val="-3"/>
        </w:rPr>
        <w:t xml:space="preserve"> </w:t>
      </w:r>
      <w:r w:rsidRPr="00E4274A">
        <w:t>REPORTS</w:t>
      </w:r>
    </w:p>
    <w:p w14:paraId="799E2683" w14:textId="77777777" w:rsidR="00F77656" w:rsidRPr="00E4274A" w:rsidRDefault="00CC1D48" w:rsidP="003349EE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1"/>
        <w:ind w:hanging="361"/>
        <w:rPr>
          <w:sz w:val="20"/>
          <w:szCs w:val="20"/>
        </w:rPr>
      </w:pPr>
      <w:r w:rsidRPr="00E4274A">
        <w:rPr>
          <w:b/>
          <w:sz w:val="20"/>
          <w:szCs w:val="20"/>
        </w:rPr>
        <w:t>Financial</w:t>
      </w:r>
      <w:r w:rsidRPr="00E4274A">
        <w:rPr>
          <w:b/>
          <w:spacing w:val="-5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Report:</w:t>
      </w:r>
      <w:r w:rsidRPr="00E4274A">
        <w:rPr>
          <w:b/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Leslie</w:t>
      </w:r>
      <w:r w:rsidRPr="00E4274A">
        <w:rPr>
          <w:spacing w:val="-4"/>
          <w:sz w:val="20"/>
          <w:szCs w:val="20"/>
        </w:rPr>
        <w:t xml:space="preserve"> </w:t>
      </w:r>
      <w:r w:rsidRPr="00E4274A">
        <w:rPr>
          <w:sz w:val="20"/>
          <w:szCs w:val="20"/>
        </w:rPr>
        <w:t>Bettice,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City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Secretary</w:t>
      </w:r>
    </w:p>
    <w:p w14:paraId="4338787C" w14:textId="77777777" w:rsidR="00F77656" w:rsidRPr="00E4274A" w:rsidRDefault="00CC1D48" w:rsidP="003349EE">
      <w:pPr>
        <w:pStyle w:val="ListParagraph"/>
        <w:numPr>
          <w:ilvl w:val="0"/>
          <w:numId w:val="3"/>
        </w:numPr>
        <w:tabs>
          <w:tab w:val="left" w:pos="877"/>
          <w:tab w:val="left" w:pos="878"/>
        </w:tabs>
        <w:ind w:left="877" w:hanging="361"/>
        <w:rPr>
          <w:sz w:val="20"/>
          <w:szCs w:val="20"/>
        </w:rPr>
      </w:pPr>
      <w:r w:rsidRPr="00E4274A">
        <w:rPr>
          <w:b/>
          <w:sz w:val="20"/>
          <w:szCs w:val="20"/>
        </w:rPr>
        <w:t>Municipal</w:t>
      </w:r>
      <w:r w:rsidRPr="00E4274A">
        <w:rPr>
          <w:b/>
          <w:spacing w:val="-3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Court</w:t>
      </w:r>
      <w:r w:rsidRPr="00E4274A">
        <w:rPr>
          <w:sz w:val="20"/>
          <w:szCs w:val="20"/>
        </w:rPr>
        <w:t>: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Court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Clerk,</w:t>
      </w:r>
      <w:r w:rsidRPr="00E4274A">
        <w:rPr>
          <w:spacing w:val="-2"/>
          <w:sz w:val="20"/>
          <w:szCs w:val="20"/>
        </w:rPr>
        <w:t xml:space="preserve"> </w:t>
      </w:r>
      <w:r w:rsidRPr="00E4274A">
        <w:rPr>
          <w:sz w:val="20"/>
          <w:szCs w:val="20"/>
        </w:rPr>
        <w:t>Clarissa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Sczech</w:t>
      </w:r>
    </w:p>
    <w:p w14:paraId="6873017D" w14:textId="77777777" w:rsidR="00F77656" w:rsidRPr="00E4274A" w:rsidRDefault="00CC1D48" w:rsidP="003349EE">
      <w:pPr>
        <w:pStyle w:val="ListParagraph"/>
        <w:numPr>
          <w:ilvl w:val="0"/>
          <w:numId w:val="3"/>
        </w:numPr>
        <w:tabs>
          <w:tab w:val="left" w:pos="877"/>
          <w:tab w:val="left" w:pos="878"/>
        </w:tabs>
        <w:ind w:left="877" w:hanging="361"/>
        <w:rPr>
          <w:sz w:val="20"/>
          <w:szCs w:val="20"/>
        </w:rPr>
      </w:pPr>
      <w:r w:rsidRPr="00E4274A">
        <w:rPr>
          <w:b/>
          <w:sz w:val="20"/>
          <w:szCs w:val="20"/>
        </w:rPr>
        <w:t>Police</w:t>
      </w:r>
      <w:r w:rsidRPr="00E4274A">
        <w:rPr>
          <w:b/>
          <w:spacing w:val="-3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Department</w:t>
      </w:r>
      <w:r w:rsidRPr="00E4274A">
        <w:rPr>
          <w:sz w:val="20"/>
          <w:szCs w:val="20"/>
        </w:rPr>
        <w:t>: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Chief</w:t>
      </w:r>
      <w:r w:rsidRPr="00E4274A">
        <w:rPr>
          <w:spacing w:val="-1"/>
          <w:sz w:val="20"/>
          <w:szCs w:val="20"/>
        </w:rPr>
        <w:t xml:space="preserve"> </w:t>
      </w:r>
      <w:r w:rsidRPr="00E4274A">
        <w:rPr>
          <w:sz w:val="20"/>
          <w:szCs w:val="20"/>
        </w:rPr>
        <w:t>of</w:t>
      </w:r>
      <w:r w:rsidRPr="00E4274A">
        <w:rPr>
          <w:spacing w:val="-6"/>
          <w:sz w:val="20"/>
          <w:szCs w:val="20"/>
        </w:rPr>
        <w:t xml:space="preserve"> </w:t>
      </w:r>
      <w:r w:rsidRPr="00E4274A">
        <w:rPr>
          <w:sz w:val="20"/>
          <w:szCs w:val="20"/>
        </w:rPr>
        <w:t>Police,</w:t>
      </w:r>
      <w:r w:rsidRPr="00E4274A">
        <w:rPr>
          <w:spacing w:val="-2"/>
          <w:sz w:val="20"/>
          <w:szCs w:val="20"/>
        </w:rPr>
        <w:t xml:space="preserve"> </w:t>
      </w:r>
      <w:r w:rsidRPr="00E4274A">
        <w:rPr>
          <w:sz w:val="20"/>
          <w:szCs w:val="20"/>
        </w:rPr>
        <w:t>Ralph</w:t>
      </w:r>
      <w:r w:rsidRPr="00E4274A">
        <w:rPr>
          <w:spacing w:val="-2"/>
          <w:sz w:val="20"/>
          <w:szCs w:val="20"/>
        </w:rPr>
        <w:t xml:space="preserve"> </w:t>
      </w:r>
      <w:r w:rsidRPr="00E4274A">
        <w:rPr>
          <w:sz w:val="20"/>
          <w:szCs w:val="20"/>
        </w:rPr>
        <w:t>Sramek</w:t>
      </w:r>
    </w:p>
    <w:p w14:paraId="1F0D0D73" w14:textId="77777777" w:rsidR="00F77656" w:rsidRPr="00E4274A" w:rsidRDefault="00CC1D48" w:rsidP="003349EE">
      <w:pPr>
        <w:pStyle w:val="ListParagraph"/>
        <w:numPr>
          <w:ilvl w:val="0"/>
          <w:numId w:val="3"/>
        </w:numPr>
        <w:tabs>
          <w:tab w:val="left" w:pos="877"/>
          <w:tab w:val="left" w:pos="878"/>
        </w:tabs>
        <w:spacing w:before="33"/>
        <w:ind w:left="877" w:hanging="361"/>
        <w:rPr>
          <w:sz w:val="20"/>
          <w:szCs w:val="20"/>
        </w:rPr>
      </w:pPr>
      <w:r w:rsidRPr="00E4274A">
        <w:rPr>
          <w:b/>
          <w:sz w:val="20"/>
          <w:szCs w:val="20"/>
        </w:rPr>
        <w:t>Volunteer</w:t>
      </w:r>
      <w:r w:rsidRPr="00E4274A">
        <w:rPr>
          <w:b/>
          <w:spacing w:val="-4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Fire</w:t>
      </w:r>
      <w:r w:rsidRPr="00E4274A">
        <w:rPr>
          <w:b/>
          <w:spacing w:val="-3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Department</w:t>
      </w:r>
      <w:r w:rsidRPr="00E4274A">
        <w:rPr>
          <w:sz w:val="20"/>
          <w:szCs w:val="20"/>
        </w:rPr>
        <w:t>:</w:t>
      </w:r>
      <w:r w:rsidRPr="00E4274A">
        <w:rPr>
          <w:spacing w:val="44"/>
          <w:sz w:val="20"/>
          <w:szCs w:val="20"/>
        </w:rPr>
        <w:t xml:space="preserve"> </w:t>
      </w:r>
      <w:r w:rsidRPr="00E4274A">
        <w:rPr>
          <w:sz w:val="20"/>
          <w:szCs w:val="20"/>
        </w:rPr>
        <w:t>Fire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Chief,</w:t>
      </w:r>
      <w:r w:rsidRPr="00E4274A">
        <w:rPr>
          <w:spacing w:val="-2"/>
          <w:sz w:val="20"/>
          <w:szCs w:val="20"/>
        </w:rPr>
        <w:t xml:space="preserve"> </w:t>
      </w:r>
      <w:r w:rsidRPr="00E4274A">
        <w:rPr>
          <w:sz w:val="20"/>
          <w:szCs w:val="20"/>
        </w:rPr>
        <w:t>Mike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Winfield</w:t>
      </w:r>
    </w:p>
    <w:p w14:paraId="52C9C3FA" w14:textId="7E3FA4C9" w:rsidR="00F77656" w:rsidRPr="00E4274A" w:rsidRDefault="00CC1D48" w:rsidP="003349EE">
      <w:pPr>
        <w:pStyle w:val="ListParagraph"/>
        <w:numPr>
          <w:ilvl w:val="0"/>
          <w:numId w:val="3"/>
        </w:numPr>
        <w:tabs>
          <w:tab w:val="left" w:pos="877"/>
          <w:tab w:val="left" w:pos="878"/>
        </w:tabs>
        <w:ind w:left="877" w:hanging="361"/>
        <w:rPr>
          <w:sz w:val="20"/>
          <w:szCs w:val="20"/>
        </w:rPr>
      </w:pPr>
      <w:r w:rsidRPr="00E4274A">
        <w:rPr>
          <w:b/>
          <w:sz w:val="20"/>
          <w:szCs w:val="20"/>
        </w:rPr>
        <w:t>Animal</w:t>
      </w:r>
      <w:r w:rsidRPr="00E4274A">
        <w:rPr>
          <w:b/>
          <w:spacing w:val="-3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Control/Code</w:t>
      </w:r>
      <w:r w:rsidRPr="00E4274A">
        <w:rPr>
          <w:b/>
          <w:spacing w:val="-3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Compliance</w:t>
      </w:r>
      <w:r w:rsidRPr="00E4274A">
        <w:rPr>
          <w:sz w:val="20"/>
          <w:szCs w:val="20"/>
        </w:rPr>
        <w:t>: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Animal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Control</w:t>
      </w:r>
      <w:r w:rsidRPr="00E4274A">
        <w:rPr>
          <w:spacing w:val="-3"/>
          <w:sz w:val="20"/>
          <w:szCs w:val="20"/>
        </w:rPr>
        <w:t xml:space="preserve"> </w:t>
      </w:r>
      <w:r w:rsidRPr="00E4274A">
        <w:rPr>
          <w:sz w:val="20"/>
          <w:szCs w:val="20"/>
        </w:rPr>
        <w:t>Officer</w:t>
      </w:r>
      <w:r w:rsidR="00E4274A" w:rsidRPr="00E4274A">
        <w:rPr>
          <w:sz w:val="20"/>
          <w:szCs w:val="20"/>
        </w:rPr>
        <w:t xml:space="preserve"> Justin Torres</w:t>
      </w:r>
    </w:p>
    <w:p w14:paraId="6AA1C1E8" w14:textId="77777777" w:rsidR="00E4274A" w:rsidRPr="00E4274A" w:rsidRDefault="00E4274A" w:rsidP="00E4274A">
      <w:pPr>
        <w:pStyle w:val="ListParagraph"/>
        <w:tabs>
          <w:tab w:val="left" w:pos="877"/>
          <w:tab w:val="left" w:pos="878"/>
        </w:tabs>
        <w:ind w:firstLine="0"/>
        <w:rPr>
          <w:sz w:val="20"/>
          <w:szCs w:val="20"/>
        </w:rPr>
      </w:pPr>
    </w:p>
    <w:p w14:paraId="5BB79671" w14:textId="2DD014FB" w:rsidR="00E105E3" w:rsidRPr="00E4274A" w:rsidRDefault="00CC1D48" w:rsidP="00E4274A">
      <w:pPr>
        <w:ind w:left="157"/>
        <w:rPr>
          <w:sz w:val="20"/>
          <w:szCs w:val="20"/>
        </w:rPr>
      </w:pPr>
      <w:r w:rsidRPr="00E4274A">
        <w:rPr>
          <w:sz w:val="20"/>
          <w:szCs w:val="20"/>
        </w:rPr>
        <w:t>*****************************************************************************************</w:t>
      </w:r>
      <w:r w:rsidR="00E105E3" w:rsidRPr="00E4274A">
        <w:rPr>
          <w:sz w:val="20"/>
          <w:szCs w:val="20"/>
        </w:rPr>
        <w:t>************</w:t>
      </w:r>
    </w:p>
    <w:p w14:paraId="4664D6FC" w14:textId="77777777" w:rsidR="00E4274A" w:rsidRPr="00E4274A" w:rsidRDefault="00E4274A" w:rsidP="003349EE">
      <w:pPr>
        <w:pStyle w:val="Heading1"/>
      </w:pPr>
    </w:p>
    <w:p w14:paraId="7D6F37E4" w14:textId="064CABBB" w:rsidR="00F77656" w:rsidRPr="00E4274A" w:rsidRDefault="00CC1D48" w:rsidP="003349EE">
      <w:pPr>
        <w:pStyle w:val="Heading1"/>
      </w:pPr>
      <w:r w:rsidRPr="00E4274A">
        <w:t>CITIZENS</w:t>
      </w:r>
      <w:r w:rsidRPr="00E4274A">
        <w:rPr>
          <w:spacing w:val="-1"/>
        </w:rPr>
        <w:t xml:space="preserve"> </w:t>
      </w:r>
      <w:r w:rsidRPr="00E4274A">
        <w:t>TO</w:t>
      </w:r>
      <w:r w:rsidRPr="00E4274A">
        <w:rPr>
          <w:spacing w:val="-1"/>
        </w:rPr>
        <w:t xml:space="preserve"> </w:t>
      </w:r>
      <w:r w:rsidRPr="00E4274A">
        <w:t>BE</w:t>
      </w:r>
      <w:r w:rsidRPr="00E4274A">
        <w:rPr>
          <w:spacing w:val="-3"/>
        </w:rPr>
        <w:t xml:space="preserve"> </w:t>
      </w:r>
      <w:r w:rsidRPr="00E4274A">
        <w:t>HEARD</w:t>
      </w:r>
    </w:p>
    <w:p w14:paraId="2EC0194B" w14:textId="620C5D31" w:rsidR="00F77656" w:rsidRPr="00E4274A" w:rsidRDefault="00CC1D48" w:rsidP="003349EE">
      <w:pPr>
        <w:ind w:left="157" w:right="167"/>
        <w:rPr>
          <w:b/>
          <w:sz w:val="20"/>
          <w:szCs w:val="20"/>
        </w:rPr>
      </w:pPr>
      <w:r w:rsidRPr="00E4274A">
        <w:rPr>
          <w:sz w:val="20"/>
          <w:szCs w:val="20"/>
        </w:rPr>
        <w:t>This time is provided for citizens to address City Council on any issues and concerns. No City Council discussion or action can be</w:t>
      </w:r>
      <w:r w:rsidRPr="00E4274A">
        <w:rPr>
          <w:spacing w:val="1"/>
          <w:sz w:val="20"/>
          <w:szCs w:val="20"/>
        </w:rPr>
        <w:t xml:space="preserve"> </w:t>
      </w:r>
      <w:r w:rsidRPr="00E4274A">
        <w:rPr>
          <w:sz w:val="20"/>
          <w:szCs w:val="20"/>
        </w:rPr>
        <w:t xml:space="preserve">taken if the item is not on the agenda. </w:t>
      </w:r>
      <w:r w:rsidRPr="00E4274A">
        <w:rPr>
          <w:b/>
          <w:sz w:val="20"/>
          <w:szCs w:val="20"/>
        </w:rPr>
        <w:t>Please limit your remarks to three (3) minutes and state your name and address for the</w:t>
      </w:r>
      <w:r w:rsidRPr="00E4274A">
        <w:rPr>
          <w:b/>
          <w:spacing w:val="1"/>
          <w:sz w:val="20"/>
          <w:szCs w:val="20"/>
        </w:rPr>
        <w:t xml:space="preserve"> </w:t>
      </w:r>
      <w:r w:rsidRPr="00E4274A">
        <w:rPr>
          <w:b/>
          <w:sz w:val="20"/>
          <w:szCs w:val="20"/>
        </w:rPr>
        <w:t>record.</w:t>
      </w:r>
    </w:p>
    <w:p w14:paraId="32A1643F" w14:textId="77777777" w:rsidR="0022639A" w:rsidRPr="00E4274A" w:rsidRDefault="0022639A" w:rsidP="0022639A">
      <w:pPr>
        <w:ind w:right="6390"/>
        <w:rPr>
          <w:b/>
          <w:sz w:val="20"/>
          <w:szCs w:val="20"/>
        </w:rPr>
      </w:pPr>
    </w:p>
    <w:p w14:paraId="407D8F16" w14:textId="77777777" w:rsidR="009D6827" w:rsidRPr="00E4274A" w:rsidRDefault="009D6827" w:rsidP="009D6827">
      <w:pPr>
        <w:ind w:left="157" w:right="167"/>
        <w:rPr>
          <w:b/>
          <w:sz w:val="20"/>
          <w:szCs w:val="20"/>
        </w:rPr>
      </w:pPr>
      <w:r w:rsidRPr="00E4274A">
        <w:rPr>
          <w:b/>
          <w:sz w:val="20"/>
          <w:szCs w:val="20"/>
        </w:rPr>
        <w:t>OPEN PUBLIC HEARING</w:t>
      </w:r>
      <w:r w:rsidRPr="00E4274A">
        <w:rPr>
          <w:b/>
          <w:sz w:val="20"/>
          <w:szCs w:val="20"/>
        </w:rPr>
        <w:tab/>
      </w:r>
    </w:p>
    <w:p w14:paraId="2BE7202D" w14:textId="77777777" w:rsidR="009D6827" w:rsidRPr="00E4274A" w:rsidRDefault="009D6827" w:rsidP="009D6827">
      <w:pPr>
        <w:ind w:left="157" w:right="167"/>
        <w:rPr>
          <w:b/>
          <w:sz w:val="20"/>
          <w:szCs w:val="20"/>
        </w:rPr>
      </w:pPr>
    </w:p>
    <w:p w14:paraId="69BA5B10" w14:textId="77777777" w:rsidR="00E4274A" w:rsidRPr="00E4274A" w:rsidRDefault="009D6827" w:rsidP="009D6827">
      <w:pPr>
        <w:ind w:left="157" w:right="167"/>
        <w:rPr>
          <w:b/>
          <w:color w:val="000000"/>
          <w:sz w:val="20"/>
          <w:szCs w:val="20"/>
        </w:rPr>
      </w:pPr>
      <w:r w:rsidRPr="00E4274A">
        <w:rPr>
          <w:b/>
          <w:color w:val="000000"/>
          <w:sz w:val="20"/>
          <w:szCs w:val="20"/>
        </w:rPr>
        <w:t xml:space="preserve">A PUBLIC HEARING TO RECEIVE TESTIMONY AND COMMENTS FROM THE PUBLIC ON </w:t>
      </w:r>
      <w:r w:rsidRPr="00E4274A">
        <w:rPr>
          <w:b/>
          <w:color w:val="000000"/>
          <w:sz w:val="20"/>
          <w:szCs w:val="20"/>
        </w:rPr>
        <w:t>the merits of amending the zoning ordinance by rezoning property located at 7586 US Highway 87 E, China Grove, TX to authorize a STORAGE operation as a conditional use.</w:t>
      </w:r>
      <w:r w:rsidR="00E4274A" w:rsidRPr="00E4274A">
        <w:rPr>
          <w:b/>
          <w:color w:val="000000"/>
          <w:sz w:val="20"/>
          <w:szCs w:val="20"/>
        </w:rPr>
        <w:t xml:space="preserve"> </w:t>
      </w:r>
    </w:p>
    <w:p w14:paraId="73DCD3A1" w14:textId="5B31DEE8" w:rsidR="009D6827" w:rsidRPr="00E4274A" w:rsidRDefault="00E4274A" w:rsidP="00E4274A">
      <w:pPr>
        <w:pStyle w:val="ListParagraph"/>
        <w:numPr>
          <w:ilvl w:val="0"/>
          <w:numId w:val="14"/>
        </w:numPr>
        <w:ind w:right="167"/>
        <w:rPr>
          <w:bCs/>
          <w:sz w:val="20"/>
          <w:szCs w:val="20"/>
        </w:rPr>
      </w:pPr>
      <w:r w:rsidRPr="00E4274A">
        <w:rPr>
          <w:bCs/>
          <w:color w:val="000000"/>
          <w:sz w:val="20"/>
          <w:szCs w:val="20"/>
        </w:rPr>
        <w:t>Hear Public Comments</w:t>
      </w:r>
      <w:r w:rsidR="009D6827" w:rsidRPr="00E4274A">
        <w:rPr>
          <w:bCs/>
          <w:sz w:val="20"/>
          <w:szCs w:val="20"/>
        </w:rPr>
        <w:t>.</w:t>
      </w:r>
    </w:p>
    <w:p w14:paraId="79AFB9C0" w14:textId="77777777" w:rsidR="009D6827" w:rsidRPr="00E4274A" w:rsidRDefault="009D6827" w:rsidP="009D6827">
      <w:pPr>
        <w:pStyle w:val="BodyText"/>
        <w:spacing w:before="1"/>
        <w:rPr>
          <w:b/>
        </w:rPr>
      </w:pPr>
    </w:p>
    <w:p w14:paraId="6575FB1A" w14:textId="77777777" w:rsidR="009D6827" w:rsidRPr="00E4274A" w:rsidRDefault="009D6827" w:rsidP="009D6827">
      <w:pPr>
        <w:ind w:left="157" w:right="6390"/>
        <w:rPr>
          <w:b/>
          <w:sz w:val="20"/>
          <w:szCs w:val="20"/>
        </w:rPr>
      </w:pPr>
      <w:r w:rsidRPr="00E4274A">
        <w:rPr>
          <w:b/>
          <w:sz w:val="20"/>
          <w:szCs w:val="20"/>
        </w:rPr>
        <w:t>CLOSE PUBLIC HEARNING</w:t>
      </w:r>
    </w:p>
    <w:p w14:paraId="186F0E0B" w14:textId="77777777" w:rsidR="009D6827" w:rsidRPr="00E4274A" w:rsidRDefault="009D6827" w:rsidP="009D6827">
      <w:pPr>
        <w:ind w:right="6390"/>
        <w:rPr>
          <w:b/>
          <w:sz w:val="20"/>
          <w:szCs w:val="20"/>
        </w:rPr>
      </w:pPr>
    </w:p>
    <w:p w14:paraId="6A1BAF49" w14:textId="6A6A395C" w:rsidR="00F77656" w:rsidRPr="00E4274A" w:rsidRDefault="00CC1D48" w:rsidP="003349EE">
      <w:pPr>
        <w:ind w:left="157" w:right="6390"/>
        <w:rPr>
          <w:b/>
          <w:sz w:val="20"/>
          <w:szCs w:val="20"/>
        </w:rPr>
      </w:pPr>
      <w:r w:rsidRPr="00E4274A">
        <w:rPr>
          <w:b/>
          <w:sz w:val="20"/>
          <w:szCs w:val="20"/>
        </w:rPr>
        <w:t>DISCUSSION/ACTI</w:t>
      </w:r>
      <w:r w:rsidR="00E364CD" w:rsidRPr="00E4274A">
        <w:rPr>
          <w:b/>
          <w:sz w:val="20"/>
          <w:szCs w:val="20"/>
        </w:rPr>
        <w:t>O</w:t>
      </w:r>
      <w:r w:rsidRPr="00E4274A">
        <w:rPr>
          <w:b/>
          <w:sz w:val="20"/>
          <w:szCs w:val="20"/>
        </w:rPr>
        <w:t>N</w:t>
      </w:r>
    </w:p>
    <w:p w14:paraId="2263BE32" w14:textId="77777777" w:rsidR="00B40FE1" w:rsidRPr="00E4274A" w:rsidRDefault="00B40FE1" w:rsidP="00B40FE1">
      <w:pPr>
        <w:pStyle w:val="ListParagraph"/>
        <w:widowControl/>
        <w:adjustRightInd w:val="0"/>
        <w:ind w:left="1900" w:firstLine="0"/>
        <w:contextualSpacing/>
        <w:rPr>
          <w:color w:val="000000"/>
          <w:sz w:val="20"/>
          <w:szCs w:val="20"/>
        </w:rPr>
      </w:pPr>
    </w:p>
    <w:p w14:paraId="483078CE" w14:textId="5A95EBBA" w:rsidR="00E4274A" w:rsidRPr="00E4274A" w:rsidRDefault="00E4274A" w:rsidP="00E4274A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b/>
          <w:color w:val="000000"/>
          <w:sz w:val="20"/>
          <w:szCs w:val="20"/>
        </w:rPr>
      </w:pPr>
      <w:r w:rsidRPr="00E4274A">
        <w:rPr>
          <w:b/>
          <w:color w:val="000000"/>
          <w:sz w:val="20"/>
          <w:szCs w:val="20"/>
        </w:rPr>
        <w:t>Consider action</w:t>
      </w:r>
      <w:r w:rsidRPr="00E4274A">
        <w:rPr>
          <w:bCs/>
          <w:color w:val="000000"/>
          <w:sz w:val="20"/>
          <w:szCs w:val="20"/>
        </w:rPr>
        <w:t xml:space="preserve"> </w:t>
      </w:r>
      <w:r w:rsidRPr="00E4274A">
        <w:rPr>
          <w:b/>
          <w:color w:val="000000"/>
          <w:sz w:val="20"/>
          <w:szCs w:val="20"/>
        </w:rPr>
        <w:t xml:space="preserve">to approve </w:t>
      </w:r>
      <w:r w:rsidRPr="00E4274A">
        <w:rPr>
          <w:b/>
          <w:color w:val="000000"/>
          <w:sz w:val="20"/>
          <w:szCs w:val="20"/>
        </w:rPr>
        <w:t>Ordinance No. 22-0303</w:t>
      </w:r>
      <w:r>
        <w:rPr>
          <w:b/>
          <w:color w:val="000000"/>
          <w:sz w:val="20"/>
          <w:szCs w:val="20"/>
        </w:rPr>
        <w:t>:</w:t>
      </w:r>
      <w:r w:rsidRPr="00E4274A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A</w:t>
      </w:r>
      <w:r w:rsidRPr="00E4274A">
        <w:rPr>
          <w:bCs/>
          <w:color w:val="000000"/>
          <w:sz w:val="20"/>
          <w:szCs w:val="20"/>
        </w:rPr>
        <w:t xml:space="preserve">mending the zoning ordinance by </w:t>
      </w:r>
      <w:r w:rsidRPr="00E4274A">
        <w:rPr>
          <w:b/>
          <w:color w:val="000000"/>
          <w:sz w:val="20"/>
          <w:szCs w:val="20"/>
        </w:rPr>
        <w:t>rezoning property located at</w:t>
      </w:r>
      <w:r w:rsidRPr="00E4274A">
        <w:rPr>
          <w:bCs/>
          <w:color w:val="000000"/>
          <w:sz w:val="20"/>
          <w:szCs w:val="20"/>
        </w:rPr>
        <w:t xml:space="preserve"> </w:t>
      </w:r>
      <w:r w:rsidRPr="00E4274A">
        <w:rPr>
          <w:b/>
          <w:color w:val="000000"/>
          <w:sz w:val="20"/>
          <w:szCs w:val="20"/>
        </w:rPr>
        <w:t>7586 US Highway 87 E, China Grove, TX to authorize a STORAGE operation as conditional Use.</w:t>
      </w:r>
    </w:p>
    <w:p w14:paraId="78F88C3F" w14:textId="77777777" w:rsidR="00E4274A" w:rsidRPr="00E4274A" w:rsidRDefault="00E4274A" w:rsidP="00E4274A">
      <w:pPr>
        <w:pStyle w:val="ListParagraph"/>
        <w:widowControl/>
        <w:autoSpaceDE/>
        <w:autoSpaceDN/>
        <w:ind w:firstLine="0"/>
        <w:contextualSpacing/>
        <w:rPr>
          <w:bCs/>
          <w:color w:val="000000"/>
          <w:sz w:val="20"/>
          <w:szCs w:val="20"/>
        </w:rPr>
      </w:pPr>
    </w:p>
    <w:p w14:paraId="5757551F" w14:textId="2A868943" w:rsidR="00B40FE1" w:rsidRPr="00E4274A" w:rsidRDefault="00B40FE1" w:rsidP="00B40FE1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bCs/>
          <w:color w:val="000000"/>
          <w:sz w:val="20"/>
          <w:szCs w:val="20"/>
        </w:rPr>
      </w:pPr>
      <w:r w:rsidRPr="00E4274A">
        <w:rPr>
          <w:b/>
          <w:color w:val="000000"/>
          <w:sz w:val="20"/>
          <w:szCs w:val="20"/>
        </w:rPr>
        <w:t>Certification of Unopposed Candidates</w:t>
      </w:r>
      <w:r w:rsidRPr="00E4274A">
        <w:rPr>
          <w:bCs/>
          <w:color w:val="000000"/>
          <w:sz w:val="20"/>
          <w:szCs w:val="20"/>
        </w:rPr>
        <w:t xml:space="preserve"> for May </w:t>
      </w:r>
      <w:r w:rsidRPr="00E4274A">
        <w:rPr>
          <w:bCs/>
          <w:color w:val="000000"/>
          <w:sz w:val="20"/>
          <w:szCs w:val="20"/>
        </w:rPr>
        <w:t>7</w:t>
      </w:r>
      <w:r w:rsidRPr="00E4274A">
        <w:rPr>
          <w:bCs/>
          <w:color w:val="000000"/>
          <w:sz w:val="20"/>
          <w:szCs w:val="20"/>
        </w:rPr>
        <w:t>, 202</w:t>
      </w:r>
      <w:r w:rsidRPr="00E4274A">
        <w:rPr>
          <w:bCs/>
          <w:color w:val="000000"/>
          <w:sz w:val="20"/>
          <w:szCs w:val="20"/>
        </w:rPr>
        <w:t>2</w:t>
      </w:r>
      <w:r w:rsidR="00064A58" w:rsidRPr="00E4274A">
        <w:rPr>
          <w:bCs/>
          <w:color w:val="000000"/>
          <w:sz w:val="20"/>
          <w:szCs w:val="20"/>
        </w:rPr>
        <w:t>,</w:t>
      </w:r>
      <w:r w:rsidRPr="00E4274A">
        <w:rPr>
          <w:bCs/>
          <w:color w:val="000000"/>
          <w:sz w:val="20"/>
          <w:szCs w:val="20"/>
        </w:rPr>
        <w:t xml:space="preserve"> General Election</w:t>
      </w:r>
      <w:r w:rsidR="00E4274A" w:rsidRPr="00E4274A">
        <w:rPr>
          <w:bCs/>
          <w:color w:val="000000"/>
          <w:sz w:val="20"/>
          <w:szCs w:val="20"/>
        </w:rPr>
        <w:t>.</w:t>
      </w:r>
    </w:p>
    <w:p w14:paraId="1B3C206E" w14:textId="29392D88" w:rsidR="00E4274A" w:rsidRPr="00E4274A" w:rsidRDefault="00B40FE1" w:rsidP="00E4274A">
      <w:pPr>
        <w:pStyle w:val="ListParagraph"/>
        <w:widowControl/>
        <w:numPr>
          <w:ilvl w:val="1"/>
          <w:numId w:val="2"/>
        </w:numPr>
        <w:autoSpaceDE/>
        <w:autoSpaceDN/>
        <w:ind w:left="1620"/>
        <w:contextualSpacing/>
        <w:rPr>
          <w:bCs/>
          <w:color w:val="000000"/>
          <w:sz w:val="20"/>
          <w:szCs w:val="20"/>
        </w:rPr>
      </w:pPr>
      <w:r w:rsidRPr="00E4274A">
        <w:rPr>
          <w:bCs/>
          <w:color w:val="000000"/>
          <w:sz w:val="20"/>
          <w:szCs w:val="20"/>
        </w:rPr>
        <w:t>Consider action on Ordinance No.2</w:t>
      </w:r>
      <w:r w:rsidRPr="00E4274A">
        <w:rPr>
          <w:bCs/>
          <w:color w:val="000000"/>
          <w:sz w:val="20"/>
          <w:szCs w:val="20"/>
        </w:rPr>
        <w:t>2</w:t>
      </w:r>
      <w:r w:rsidRPr="00E4274A">
        <w:rPr>
          <w:bCs/>
          <w:color w:val="000000"/>
          <w:sz w:val="20"/>
          <w:szCs w:val="20"/>
        </w:rPr>
        <w:t>030</w:t>
      </w:r>
      <w:r w:rsidRPr="00E4274A">
        <w:rPr>
          <w:bCs/>
          <w:color w:val="000000"/>
          <w:sz w:val="20"/>
          <w:szCs w:val="20"/>
        </w:rPr>
        <w:t>3</w:t>
      </w:r>
      <w:r w:rsidRPr="00E4274A">
        <w:rPr>
          <w:bCs/>
          <w:color w:val="000000"/>
          <w:sz w:val="20"/>
          <w:szCs w:val="20"/>
        </w:rPr>
        <w:t xml:space="preserve">-E Cancelling May </w:t>
      </w:r>
      <w:r w:rsidRPr="00E4274A">
        <w:rPr>
          <w:bCs/>
          <w:color w:val="000000"/>
          <w:sz w:val="20"/>
          <w:szCs w:val="20"/>
        </w:rPr>
        <w:t>7</w:t>
      </w:r>
      <w:r w:rsidRPr="00E4274A">
        <w:rPr>
          <w:bCs/>
          <w:color w:val="000000"/>
          <w:sz w:val="20"/>
          <w:szCs w:val="20"/>
        </w:rPr>
        <w:t>, 202</w:t>
      </w:r>
      <w:r w:rsidRPr="00E4274A">
        <w:rPr>
          <w:bCs/>
          <w:color w:val="000000"/>
          <w:sz w:val="20"/>
          <w:szCs w:val="20"/>
        </w:rPr>
        <w:t>2</w:t>
      </w:r>
      <w:r w:rsidR="00064A58" w:rsidRPr="00E4274A">
        <w:rPr>
          <w:bCs/>
          <w:color w:val="000000"/>
          <w:sz w:val="20"/>
          <w:szCs w:val="20"/>
        </w:rPr>
        <w:t>,</w:t>
      </w:r>
      <w:r w:rsidRPr="00E4274A">
        <w:rPr>
          <w:bCs/>
          <w:color w:val="000000"/>
          <w:sz w:val="20"/>
          <w:szCs w:val="20"/>
        </w:rPr>
        <w:t xml:space="preserve"> General “City Officers” Election</w:t>
      </w:r>
      <w:r w:rsidRPr="00E4274A">
        <w:rPr>
          <w:bCs/>
          <w:color w:val="000000"/>
          <w:sz w:val="20"/>
          <w:szCs w:val="20"/>
        </w:rPr>
        <w:t>.</w:t>
      </w:r>
    </w:p>
    <w:p w14:paraId="51B1FB18" w14:textId="77777777" w:rsidR="00E4274A" w:rsidRPr="00E4274A" w:rsidRDefault="00E4274A" w:rsidP="00E4274A">
      <w:pPr>
        <w:pStyle w:val="ListParagraph"/>
        <w:widowControl/>
        <w:autoSpaceDE/>
        <w:autoSpaceDN/>
        <w:ind w:left="1900" w:firstLine="0"/>
        <w:contextualSpacing/>
        <w:rPr>
          <w:bCs/>
          <w:color w:val="000000"/>
          <w:sz w:val="20"/>
          <w:szCs w:val="20"/>
        </w:rPr>
      </w:pPr>
    </w:p>
    <w:p w14:paraId="2B3A65D0" w14:textId="0980DB2F" w:rsidR="00F77656" w:rsidRPr="00E4274A" w:rsidRDefault="0042407D" w:rsidP="003349EE">
      <w:pPr>
        <w:pStyle w:val="Heading1"/>
        <w:spacing w:before="71"/>
        <w:ind w:left="160"/>
      </w:pPr>
      <w:r w:rsidRPr="00E4274A">
        <w:t>A</w:t>
      </w:r>
      <w:r w:rsidR="00CC1D48" w:rsidRPr="00E4274A">
        <w:t>NNOUNCEMENTS</w:t>
      </w:r>
    </w:p>
    <w:p w14:paraId="382ADD56" w14:textId="65373D18" w:rsidR="00E4274A" w:rsidRPr="00E4274A" w:rsidRDefault="00CC1D48" w:rsidP="00E4274A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b/>
          <w:sz w:val="20"/>
          <w:szCs w:val="20"/>
        </w:rPr>
      </w:pPr>
      <w:r w:rsidRPr="00E4274A">
        <w:rPr>
          <w:sz w:val="20"/>
          <w:szCs w:val="20"/>
        </w:rPr>
        <w:t>Mayor/Council</w:t>
      </w:r>
      <w:r w:rsidRPr="00E4274A">
        <w:rPr>
          <w:spacing w:val="-4"/>
          <w:sz w:val="20"/>
          <w:szCs w:val="20"/>
        </w:rPr>
        <w:t xml:space="preserve"> </w:t>
      </w:r>
      <w:r w:rsidR="00E4274A" w:rsidRPr="00E4274A">
        <w:rPr>
          <w:sz w:val="20"/>
          <w:szCs w:val="20"/>
        </w:rPr>
        <w:t>–</w:t>
      </w:r>
    </w:p>
    <w:p w14:paraId="5F9ABCF9" w14:textId="1D29E9BC" w:rsidR="005B7DCB" w:rsidRPr="00E4274A" w:rsidRDefault="00CC1D48" w:rsidP="00E4274A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b/>
          <w:sz w:val="20"/>
          <w:szCs w:val="20"/>
        </w:rPr>
      </w:pPr>
      <w:r w:rsidRPr="00E4274A">
        <w:rPr>
          <w:sz w:val="20"/>
          <w:szCs w:val="20"/>
        </w:rPr>
        <w:t>Chief</w:t>
      </w:r>
      <w:r w:rsidRPr="00E4274A">
        <w:rPr>
          <w:spacing w:val="-2"/>
          <w:sz w:val="20"/>
          <w:szCs w:val="20"/>
        </w:rPr>
        <w:t xml:space="preserve"> </w:t>
      </w:r>
      <w:r w:rsidRPr="00E4274A">
        <w:rPr>
          <w:sz w:val="20"/>
          <w:szCs w:val="20"/>
        </w:rPr>
        <w:t>of</w:t>
      </w:r>
      <w:r w:rsidRPr="00E4274A">
        <w:rPr>
          <w:spacing w:val="-1"/>
          <w:sz w:val="20"/>
          <w:szCs w:val="20"/>
        </w:rPr>
        <w:t xml:space="preserve"> </w:t>
      </w:r>
      <w:r w:rsidRPr="00E4274A">
        <w:rPr>
          <w:sz w:val="20"/>
          <w:szCs w:val="20"/>
        </w:rPr>
        <w:t>Police</w:t>
      </w:r>
      <w:r w:rsidRPr="00E4274A">
        <w:rPr>
          <w:spacing w:val="-2"/>
          <w:sz w:val="20"/>
          <w:szCs w:val="20"/>
        </w:rPr>
        <w:t xml:space="preserve"> </w:t>
      </w:r>
      <w:r w:rsidR="00BD45CB" w:rsidRPr="00E4274A">
        <w:rPr>
          <w:sz w:val="20"/>
          <w:szCs w:val="20"/>
        </w:rPr>
        <w:t>–</w:t>
      </w:r>
      <w:r w:rsidR="00E4274A" w:rsidRPr="00E4274A">
        <w:rPr>
          <w:b/>
          <w:bCs/>
          <w:sz w:val="20"/>
          <w:szCs w:val="20"/>
        </w:rPr>
        <w:t xml:space="preserve"> </w:t>
      </w:r>
      <w:r w:rsidR="00E4274A" w:rsidRPr="00E4274A">
        <w:rPr>
          <w:b/>
          <w:bCs/>
          <w:sz w:val="20"/>
          <w:szCs w:val="20"/>
        </w:rPr>
        <w:t>Please keep Officer Timothy Schlichting and his family in your prayers as he passed away this past weekend. A memorial is set for March 18, 2022. Details will be available later.</w:t>
      </w:r>
    </w:p>
    <w:p w14:paraId="46A7A022" w14:textId="0B6DEB0E" w:rsidR="00064A58" w:rsidRPr="00E4274A" w:rsidRDefault="00CC1D48" w:rsidP="00E4274A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sz w:val="20"/>
          <w:szCs w:val="20"/>
        </w:rPr>
      </w:pPr>
      <w:r w:rsidRPr="00E4274A">
        <w:rPr>
          <w:sz w:val="20"/>
          <w:szCs w:val="20"/>
        </w:rPr>
        <w:t>City</w:t>
      </w:r>
      <w:r w:rsidRPr="00E4274A">
        <w:rPr>
          <w:spacing w:val="-2"/>
          <w:sz w:val="20"/>
          <w:szCs w:val="20"/>
        </w:rPr>
        <w:t xml:space="preserve"> </w:t>
      </w:r>
      <w:r w:rsidRPr="00E4274A">
        <w:rPr>
          <w:sz w:val="20"/>
          <w:szCs w:val="20"/>
        </w:rPr>
        <w:t>Secretary</w:t>
      </w:r>
      <w:r w:rsidRPr="00E4274A">
        <w:rPr>
          <w:spacing w:val="-2"/>
          <w:sz w:val="20"/>
          <w:szCs w:val="20"/>
        </w:rPr>
        <w:t xml:space="preserve"> </w:t>
      </w:r>
      <w:r w:rsidR="005B7DCB" w:rsidRPr="00E4274A">
        <w:rPr>
          <w:sz w:val="20"/>
          <w:szCs w:val="20"/>
        </w:rPr>
        <w:t>–</w:t>
      </w:r>
      <w:r w:rsidR="00BD45CB" w:rsidRPr="00E4274A">
        <w:rPr>
          <w:sz w:val="20"/>
          <w:szCs w:val="20"/>
        </w:rPr>
        <w:t xml:space="preserve"> </w:t>
      </w:r>
      <w:r w:rsidR="00064A58" w:rsidRPr="00E4274A">
        <w:rPr>
          <w:b/>
          <w:bCs/>
          <w:sz w:val="20"/>
          <w:szCs w:val="20"/>
        </w:rPr>
        <w:t>PO was sent for City sign.</w:t>
      </w:r>
    </w:p>
    <w:p w14:paraId="3629243A" w14:textId="752477A4" w:rsidR="00980A30" w:rsidRPr="00E4274A" w:rsidRDefault="005B7DCB" w:rsidP="00E4274A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hanging="361"/>
        <w:rPr>
          <w:sz w:val="20"/>
          <w:szCs w:val="20"/>
        </w:rPr>
      </w:pPr>
      <w:r w:rsidRPr="00E4274A">
        <w:rPr>
          <w:sz w:val="20"/>
          <w:szCs w:val="20"/>
        </w:rPr>
        <w:t xml:space="preserve">Fire Chief – </w:t>
      </w:r>
    </w:p>
    <w:p w14:paraId="130ED527" w14:textId="77777777" w:rsidR="00E4274A" w:rsidRPr="00E4274A" w:rsidRDefault="00E4274A" w:rsidP="00E4274A">
      <w:pPr>
        <w:pStyle w:val="ListParagraph"/>
        <w:tabs>
          <w:tab w:val="left" w:pos="881"/>
        </w:tabs>
        <w:spacing w:before="1"/>
        <w:ind w:left="880" w:firstLine="0"/>
        <w:rPr>
          <w:sz w:val="20"/>
          <w:szCs w:val="20"/>
        </w:rPr>
      </w:pPr>
    </w:p>
    <w:p w14:paraId="7AA253AF" w14:textId="47AC403C" w:rsidR="00F77656" w:rsidRPr="00E4274A" w:rsidRDefault="00CC1D48" w:rsidP="003349EE">
      <w:pPr>
        <w:pStyle w:val="Heading1"/>
        <w:spacing w:before="1"/>
        <w:ind w:left="160"/>
      </w:pPr>
      <w:r w:rsidRPr="00E4274A">
        <w:t>ADJOURN</w:t>
      </w:r>
    </w:p>
    <w:p w14:paraId="40714B6C" w14:textId="373505EE" w:rsidR="00F77656" w:rsidRDefault="00CC1D48">
      <w:pPr>
        <w:spacing w:before="179"/>
        <w:ind w:left="159" w:right="117"/>
        <w:rPr>
          <w:sz w:val="16"/>
        </w:rPr>
      </w:pPr>
      <w:r>
        <w:rPr>
          <w:sz w:val="16"/>
        </w:rPr>
        <w:t>This agenda is posted as required under Government Code 551.041. For more information or a copy of the Open Meetings Act, contact the Attorney General of Texas at</w:t>
      </w:r>
      <w:r>
        <w:rPr>
          <w:spacing w:val="-37"/>
          <w:sz w:val="16"/>
        </w:rPr>
        <w:t xml:space="preserve"> </w:t>
      </w:r>
      <w:r>
        <w:rPr>
          <w:sz w:val="16"/>
        </w:rPr>
        <w:t>1-800-252-8011 or the City Secretary of China Grove at (210) 648-4923. All meetings are conducted in compliance with Roberts Rules of Order. All comment</w:t>
      </w:r>
      <w:r w:rsidR="005D536E">
        <w:rPr>
          <w:sz w:val="16"/>
        </w:rPr>
        <w:t>s</w:t>
      </w:r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>discussion</w:t>
      </w:r>
      <w:r w:rsidR="005D536E">
        <w:rPr>
          <w:sz w:val="16"/>
        </w:rPr>
        <w:t>s</w:t>
      </w:r>
      <w:r>
        <w:rPr>
          <w:spacing w:val="-2"/>
          <w:sz w:val="16"/>
        </w:rPr>
        <w:t xml:space="preserve"> </w:t>
      </w:r>
      <w:r w:rsidR="005D536E"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addressed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chair</w:t>
      </w:r>
      <w:r>
        <w:rPr>
          <w:spacing w:val="-4"/>
          <w:sz w:val="16"/>
        </w:rPr>
        <w:t xml:space="preserve"> </w:t>
      </w:r>
      <w:r>
        <w:rPr>
          <w:sz w:val="16"/>
        </w:rPr>
        <w:t>after recognition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Mayor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Presiding</w:t>
      </w:r>
      <w:r>
        <w:rPr>
          <w:spacing w:val="-1"/>
          <w:sz w:val="16"/>
        </w:rPr>
        <w:t xml:space="preserve"> </w:t>
      </w:r>
      <w:r>
        <w:rPr>
          <w:sz w:val="16"/>
        </w:rPr>
        <w:t>Officer.</w:t>
      </w:r>
    </w:p>
    <w:p w14:paraId="556748F9" w14:textId="77777777" w:rsidR="00F77656" w:rsidRDefault="00F77656">
      <w:pPr>
        <w:pStyle w:val="BodyText"/>
        <w:spacing w:before="9"/>
        <w:rPr>
          <w:sz w:val="15"/>
        </w:rPr>
      </w:pPr>
    </w:p>
    <w:p w14:paraId="749C217A" w14:textId="20BE31E8" w:rsidR="00F77656" w:rsidRDefault="00CC1D48" w:rsidP="005D536E">
      <w:pPr>
        <w:ind w:left="159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City</w:t>
      </w:r>
      <w:r>
        <w:rPr>
          <w:spacing w:val="-3"/>
          <w:sz w:val="16"/>
        </w:rPr>
        <w:t xml:space="preserve"> </w:t>
      </w:r>
      <w:r>
        <w:rPr>
          <w:sz w:val="16"/>
        </w:rPr>
        <w:t>Council</w:t>
      </w:r>
      <w:r>
        <w:rPr>
          <w:spacing w:val="-1"/>
          <w:sz w:val="16"/>
        </w:rPr>
        <w:t xml:space="preserve"> </w:t>
      </w:r>
      <w:r>
        <w:rPr>
          <w:sz w:val="16"/>
        </w:rPr>
        <w:t>reserves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right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adjourn into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3"/>
          <w:sz w:val="16"/>
        </w:rPr>
        <w:t xml:space="preserve"> </w:t>
      </w:r>
      <w:r>
        <w:rPr>
          <w:sz w:val="16"/>
        </w:rPr>
        <w:t>session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discuss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matters</w:t>
      </w:r>
      <w:r>
        <w:rPr>
          <w:spacing w:val="-2"/>
          <w:sz w:val="16"/>
        </w:rPr>
        <w:t xml:space="preserve"> </w:t>
      </w:r>
      <w:r>
        <w:rPr>
          <w:sz w:val="16"/>
        </w:rPr>
        <w:t>listed above,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authorized</w:t>
      </w:r>
      <w:r>
        <w:rPr>
          <w:spacing w:val="-3"/>
          <w:sz w:val="16"/>
        </w:rPr>
        <w:t xml:space="preserve"> </w:t>
      </w:r>
      <w:r>
        <w:rPr>
          <w:sz w:val="16"/>
        </w:rPr>
        <w:t>by Texas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-3"/>
          <w:sz w:val="16"/>
        </w:rPr>
        <w:t xml:space="preserve"> </w:t>
      </w:r>
      <w:r>
        <w:rPr>
          <w:sz w:val="16"/>
        </w:rPr>
        <w:t>§</w:t>
      </w:r>
      <w:r w:rsidR="005D536E">
        <w:rPr>
          <w:sz w:val="16"/>
        </w:rPr>
        <w:t xml:space="preserve"> </w:t>
      </w:r>
      <w:r>
        <w:rPr>
          <w:sz w:val="16"/>
        </w:rPr>
        <w:t>551.071 (Consultation with Attorney), 551.072 (Deliberations about Real Property), § 551.074 (Personnel Matters); § 551.076 (Deliberations about Security Devices),</w:t>
      </w:r>
      <w:r>
        <w:rPr>
          <w:spacing w:val="-37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§</w:t>
      </w:r>
      <w:r>
        <w:rPr>
          <w:spacing w:val="-1"/>
          <w:sz w:val="16"/>
        </w:rPr>
        <w:t xml:space="preserve"> </w:t>
      </w:r>
      <w:r>
        <w:rPr>
          <w:sz w:val="16"/>
        </w:rPr>
        <w:t>551.086</w:t>
      </w:r>
      <w:r>
        <w:rPr>
          <w:spacing w:val="-1"/>
          <w:sz w:val="16"/>
        </w:rPr>
        <w:t xml:space="preserve"> </w:t>
      </w:r>
      <w:r>
        <w:rPr>
          <w:sz w:val="16"/>
        </w:rPr>
        <w:t>(Economic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Development).</w:t>
      </w:r>
    </w:p>
    <w:p w14:paraId="24BD3E7B" w14:textId="77777777" w:rsidR="00F77656" w:rsidRDefault="00F77656">
      <w:pPr>
        <w:pStyle w:val="BodyText"/>
        <w:rPr>
          <w:sz w:val="16"/>
        </w:rPr>
      </w:pPr>
    </w:p>
    <w:p w14:paraId="0B12C396" w14:textId="77777777" w:rsidR="00F77656" w:rsidRDefault="00CC1D48">
      <w:pPr>
        <w:ind w:left="159" w:right="307"/>
        <w:rPr>
          <w:sz w:val="16"/>
        </w:rPr>
      </w:pPr>
      <w:r>
        <w:rPr>
          <w:sz w:val="16"/>
        </w:rPr>
        <w:t>Persons with disabilities who plan to attend this meeting and who may need assistance should contact the City Secretary at (210) 648-4923 two working days prior to</w:t>
      </w:r>
      <w:r>
        <w:rPr>
          <w:spacing w:val="-37"/>
          <w:sz w:val="16"/>
        </w:rPr>
        <w:t xml:space="preserve"> </w:t>
      </w:r>
      <w:r>
        <w:rPr>
          <w:sz w:val="16"/>
        </w:rPr>
        <w:t>the meeting</w:t>
      </w:r>
      <w:r>
        <w:rPr>
          <w:spacing w:val="-2"/>
          <w:sz w:val="16"/>
        </w:rPr>
        <w:t xml:space="preserve"> </w:t>
      </w:r>
      <w:r>
        <w:rPr>
          <w:sz w:val="16"/>
        </w:rPr>
        <w:t>so</w:t>
      </w:r>
      <w:r>
        <w:rPr>
          <w:spacing w:val="-2"/>
          <w:sz w:val="16"/>
        </w:rPr>
        <w:t xml:space="preserve"> </w:t>
      </w:r>
      <w:r>
        <w:rPr>
          <w:sz w:val="16"/>
        </w:rPr>
        <w:t>that appropriate</w:t>
      </w:r>
      <w:r>
        <w:rPr>
          <w:spacing w:val="-1"/>
          <w:sz w:val="16"/>
        </w:rPr>
        <w:t xml:space="preserve"> </w:t>
      </w:r>
      <w:r>
        <w:rPr>
          <w:sz w:val="16"/>
        </w:rPr>
        <w:t>arrangements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made.</w:t>
      </w:r>
      <w:r>
        <w:rPr>
          <w:spacing w:val="-2"/>
          <w:sz w:val="16"/>
        </w:rPr>
        <w:t xml:space="preserve"> </w:t>
      </w:r>
      <w:r>
        <w:rPr>
          <w:sz w:val="16"/>
        </w:rPr>
        <w:t>City</w:t>
      </w:r>
      <w:r>
        <w:rPr>
          <w:spacing w:val="2"/>
          <w:sz w:val="16"/>
        </w:rPr>
        <w:t xml:space="preserve"> </w:t>
      </w:r>
      <w:r>
        <w:rPr>
          <w:sz w:val="16"/>
        </w:rPr>
        <w:t>Hall is</w:t>
      </w:r>
      <w:r>
        <w:rPr>
          <w:spacing w:val="-1"/>
          <w:sz w:val="16"/>
        </w:rPr>
        <w:t xml:space="preserve"> </w:t>
      </w:r>
      <w:r>
        <w:rPr>
          <w:sz w:val="16"/>
        </w:rPr>
        <w:t>wheelchair</w:t>
      </w:r>
      <w:r>
        <w:rPr>
          <w:spacing w:val="-1"/>
          <w:sz w:val="16"/>
        </w:rPr>
        <w:t xml:space="preserve"> </w:t>
      </w:r>
      <w:r>
        <w:rPr>
          <w:sz w:val="16"/>
        </w:rPr>
        <w:t>accessible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accessible</w:t>
      </w:r>
      <w:r>
        <w:rPr>
          <w:spacing w:val="-2"/>
          <w:sz w:val="16"/>
        </w:rPr>
        <w:t xml:space="preserve"> </w:t>
      </w:r>
      <w:r>
        <w:rPr>
          <w:sz w:val="16"/>
        </w:rPr>
        <w:t>parking</w:t>
      </w:r>
      <w:r>
        <w:rPr>
          <w:spacing w:val="-2"/>
          <w:sz w:val="16"/>
        </w:rPr>
        <w:t xml:space="preserve"> </w:t>
      </w:r>
      <w:r>
        <w:rPr>
          <w:sz w:val="16"/>
        </w:rPr>
        <w:t>spaces</w:t>
      </w:r>
      <w:r>
        <w:rPr>
          <w:spacing w:val="-1"/>
          <w:sz w:val="16"/>
        </w:rPr>
        <w:t xml:space="preserve"> </w:t>
      </w:r>
      <w:r>
        <w:rPr>
          <w:sz w:val="16"/>
        </w:rPr>
        <w:t>are available.</w:t>
      </w:r>
    </w:p>
    <w:p w14:paraId="69E60F3B" w14:textId="77777777" w:rsidR="00F77656" w:rsidRDefault="00F77656">
      <w:pPr>
        <w:pStyle w:val="BodyText"/>
        <w:rPr>
          <w:sz w:val="16"/>
        </w:rPr>
      </w:pPr>
    </w:p>
    <w:p w14:paraId="39E33E0C" w14:textId="59E3D38E" w:rsidR="00F77656" w:rsidRDefault="00EB120B">
      <w:pPr>
        <w:ind w:left="1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6A3E7CC7" wp14:editId="525B13F5">
                <wp:simplePos x="0" y="0"/>
                <wp:positionH relativeFrom="page">
                  <wp:posOffset>1738630</wp:posOffset>
                </wp:positionH>
                <wp:positionV relativeFrom="paragraph">
                  <wp:posOffset>105410</wp:posOffset>
                </wp:positionV>
                <wp:extent cx="26035" cy="444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A25A" id="docshape1" o:spid="_x0000_s1026" style="position:absolute;margin-left:136.9pt;margin-top:8.3pt;width:2.05pt;height:.3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CC1D48">
        <w:rPr>
          <w:sz w:val="16"/>
        </w:rPr>
        <w:t>I,</w:t>
      </w:r>
      <w:r w:rsidR="00CC1D48">
        <w:rPr>
          <w:spacing w:val="-2"/>
          <w:sz w:val="16"/>
        </w:rPr>
        <w:t xml:space="preserve"> </w:t>
      </w:r>
      <w:r w:rsidR="00CC1D48">
        <w:rPr>
          <w:sz w:val="16"/>
        </w:rPr>
        <w:t>Leslie</w:t>
      </w:r>
      <w:r w:rsidR="00CC1D48">
        <w:rPr>
          <w:spacing w:val="-1"/>
          <w:sz w:val="16"/>
        </w:rPr>
        <w:t xml:space="preserve"> </w:t>
      </w:r>
      <w:r w:rsidR="00CC1D48">
        <w:rPr>
          <w:sz w:val="16"/>
        </w:rPr>
        <w:t>Bettice,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City Secretary,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certify that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this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notice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was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posted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in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the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glass-enclosed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bulletin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board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located at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the</w:t>
      </w:r>
      <w:r w:rsidR="00CC1D48">
        <w:rPr>
          <w:spacing w:val="-2"/>
          <w:sz w:val="16"/>
        </w:rPr>
        <w:t xml:space="preserve"> </w:t>
      </w:r>
      <w:r w:rsidR="00CC1D48">
        <w:rPr>
          <w:sz w:val="16"/>
        </w:rPr>
        <w:t>front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of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the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City</w:t>
      </w:r>
      <w:r w:rsidR="00CC1D48">
        <w:rPr>
          <w:spacing w:val="-1"/>
          <w:sz w:val="16"/>
        </w:rPr>
        <w:t xml:space="preserve"> </w:t>
      </w:r>
      <w:r w:rsidR="00CC1D48">
        <w:rPr>
          <w:sz w:val="16"/>
        </w:rPr>
        <w:t>Hall</w:t>
      </w:r>
      <w:r w:rsidR="00CC1D48">
        <w:rPr>
          <w:spacing w:val="-1"/>
          <w:sz w:val="16"/>
        </w:rPr>
        <w:t xml:space="preserve"> </w:t>
      </w:r>
      <w:r w:rsidR="00CC1D48">
        <w:rPr>
          <w:sz w:val="16"/>
        </w:rPr>
        <w:t>building,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located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at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2412</w:t>
      </w:r>
      <w:r w:rsidR="00CC1D48">
        <w:rPr>
          <w:spacing w:val="-1"/>
          <w:sz w:val="16"/>
        </w:rPr>
        <w:t xml:space="preserve"> </w:t>
      </w:r>
      <w:r w:rsidR="00CC1D48">
        <w:rPr>
          <w:sz w:val="16"/>
        </w:rPr>
        <w:lastRenderedPageBreak/>
        <w:t>FM</w:t>
      </w:r>
      <w:r w:rsidR="00CC1D48">
        <w:rPr>
          <w:spacing w:val="1"/>
          <w:sz w:val="16"/>
        </w:rPr>
        <w:t xml:space="preserve"> </w:t>
      </w:r>
      <w:r w:rsidR="00CC1D48">
        <w:rPr>
          <w:sz w:val="16"/>
        </w:rPr>
        <w:t>1516</w:t>
      </w:r>
      <w:r w:rsidR="00CC1D48">
        <w:rPr>
          <w:spacing w:val="1"/>
          <w:sz w:val="16"/>
        </w:rPr>
        <w:t xml:space="preserve"> </w:t>
      </w:r>
      <w:r w:rsidR="00CC1D48">
        <w:rPr>
          <w:sz w:val="16"/>
        </w:rPr>
        <w:t>South,</w:t>
      </w:r>
      <w:r w:rsidR="00CC1D48">
        <w:rPr>
          <w:spacing w:val="-2"/>
          <w:sz w:val="16"/>
        </w:rPr>
        <w:t xml:space="preserve"> </w:t>
      </w:r>
      <w:r w:rsidR="00CC1D48">
        <w:rPr>
          <w:sz w:val="16"/>
        </w:rPr>
        <w:t>China</w:t>
      </w:r>
      <w:r w:rsidR="00CC1D48">
        <w:rPr>
          <w:spacing w:val="1"/>
          <w:sz w:val="16"/>
        </w:rPr>
        <w:t xml:space="preserve"> </w:t>
      </w:r>
      <w:r w:rsidR="00CC1D48">
        <w:rPr>
          <w:sz w:val="16"/>
        </w:rPr>
        <w:t>Grove, Texas</w:t>
      </w:r>
      <w:r w:rsidR="00CC1D48">
        <w:rPr>
          <w:spacing w:val="-3"/>
          <w:sz w:val="16"/>
        </w:rPr>
        <w:t xml:space="preserve"> </w:t>
      </w:r>
      <w:r w:rsidR="00CC1D48">
        <w:rPr>
          <w:sz w:val="16"/>
        </w:rPr>
        <w:t>78263</w:t>
      </w:r>
      <w:r w:rsidR="00CC1D48">
        <w:rPr>
          <w:spacing w:val="-1"/>
          <w:sz w:val="16"/>
        </w:rPr>
        <w:t xml:space="preserve"> </w:t>
      </w:r>
      <w:r w:rsidR="00CC1D48">
        <w:rPr>
          <w:sz w:val="16"/>
        </w:rPr>
        <w:t>at</w:t>
      </w:r>
      <w:r w:rsidR="00CC1D48">
        <w:rPr>
          <w:spacing w:val="38"/>
          <w:sz w:val="16"/>
          <w:u w:val="single"/>
        </w:rPr>
        <w:t xml:space="preserve"> </w:t>
      </w:r>
      <w:r w:rsidR="00E4274A">
        <w:rPr>
          <w:sz w:val="16"/>
          <w:u w:val="single"/>
        </w:rPr>
        <w:t>7:00</w:t>
      </w:r>
      <w:r w:rsidR="00CC1D48">
        <w:rPr>
          <w:sz w:val="16"/>
          <w:u w:val="single"/>
        </w:rPr>
        <w:t xml:space="preserve"> P.M.</w:t>
      </w:r>
      <w:r w:rsidR="00CC1D48">
        <w:rPr>
          <w:spacing w:val="-1"/>
          <w:sz w:val="16"/>
        </w:rPr>
        <w:t xml:space="preserve"> </w:t>
      </w:r>
      <w:r w:rsidR="00CC1D48">
        <w:rPr>
          <w:sz w:val="16"/>
        </w:rPr>
        <w:t>on</w:t>
      </w:r>
      <w:r w:rsidR="00CC1D48">
        <w:rPr>
          <w:spacing w:val="-1"/>
          <w:sz w:val="16"/>
          <w:u w:val="single"/>
        </w:rPr>
        <w:t xml:space="preserve"> </w:t>
      </w:r>
      <w:r w:rsidR="00CC1D48">
        <w:rPr>
          <w:sz w:val="16"/>
          <w:u w:val="single"/>
        </w:rPr>
        <w:t>Monday,</w:t>
      </w:r>
      <w:r w:rsidR="00CC1D48">
        <w:rPr>
          <w:spacing w:val="1"/>
          <w:sz w:val="16"/>
          <w:u w:val="single"/>
        </w:rPr>
        <w:t xml:space="preserve"> </w:t>
      </w:r>
      <w:r w:rsidR="00926B64">
        <w:rPr>
          <w:sz w:val="16"/>
          <w:u w:val="single"/>
        </w:rPr>
        <w:t xml:space="preserve">February </w:t>
      </w:r>
      <w:r w:rsidR="00E4274A">
        <w:rPr>
          <w:sz w:val="16"/>
          <w:u w:val="single"/>
        </w:rPr>
        <w:t>28</w:t>
      </w:r>
      <w:r w:rsidR="003349EE">
        <w:rPr>
          <w:sz w:val="16"/>
          <w:u w:val="single"/>
        </w:rPr>
        <w:t>, 2022</w:t>
      </w:r>
      <w:r w:rsidR="00CC1D48">
        <w:rPr>
          <w:sz w:val="16"/>
          <w:u w:val="single"/>
        </w:rPr>
        <w:t>,</w:t>
      </w:r>
      <w:r w:rsidR="00CC1D48">
        <w:rPr>
          <w:spacing w:val="1"/>
          <w:sz w:val="16"/>
        </w:rPr>
        <w:t xml:space="preserve"> </w:t>
      </w:r>
      <w:r w:rsidR="00CC1D48">
        <w:rPr>
          <w:sz w:val="16"/>
        </w:rPr>
        <w:t>in</w:t>
      </w:r>
      <w:r w:rsidR="00CC1D48">
        <w:rPr>
          <w:spacing w:val="-2"/>
          <w:sz w:val="16"/>
        </w:rPr>
        <w:t xml:space="preserve"> </w:t>
      </w:r>
      <w:r w:rsidR="00CC1D48">
        <w:rPr>
          <w:sz w:val="16"/>
        </w:rPr>
        <w:t>accordance</w:t>
      </w:r>
      <w:r w:rsidR="00CC1D48">
        <w:rPr>
          <w:spacing w:val="1"/>
          <w:sz w:val="16"/>
        </w:rPr>
        <w:t xml:space="preserve"> </w:t>
      </w:r>
      <w:r w:rsidR="00CC1D48">
        <w:rPr>
          <w:sz w:val="16"/>
        </w:rPr>
        <w:t>with</w:t>
      </w:r>
      <w:r w:rsidR="00CC1D48">
        <w:rPr>
          <w:spacing w:val="-2"/>
          <w:sz w:val="16"/>
        </w:rPr>
        <w:t xml:space="preserve"> </w:t>
      </w:r>
      <w:r w:rsidR="00CC1D48">
        <w:rPr>
          <w:sz w:val="16"/>
        </w:rPr>
        <w:t>the</w:t>
      </w:r>
      <w:r w:rsidR="00CC1D48">
        <w:rPr>
          <w:spacing w:val="-2"/>
          <w:sz w:val="16"/>
        </w:rPr>
        <w:t xml:space="preserve"> </w:t>
      </w:r>
      <w:r w:rsidR="00CC1D48">
        <w:rPr>
          <w:sz w:val="16"/>
        </w:rPr>
        <w:t>Texas Open</w:t>
      </w:r>
      <w:r w:rsidR="00CC1D48">
        <w:rPr>
          <w:spacing w:val="-4"/>
          <w:sz w:val="16"/>
        </w:rPr>
        <w:t xml:space="preserve"> </w:t>
      </w:r>
      <w:r w:rsidR="00CC1D48">
        <w:rPr>
          <w:sz w:val="16"/>
        </w:rPr>
        <w:t>Meetings Act.</w:t>
      </w:r>
    </w:p>
    <w:p w14:paraId="5DD0369D" w14:textId="12AC4632" w:rsidR="00F77656" w:rsidRDefault="00F77656">
      <w:pPr>
        <w:pStyle w:val="BodyText"/>
      </w:pPr>
    </w:p>
    <w:p w14:paraId="760DACAD" w14:textId="77777777" w:rsidR="00F76492" w:rsidRDefault="00F76492">
      <w:pPr>
        <w:pStyle w:val="BodyText"/>
      </w:pPr>
    </w:p>
    <w:p w14:paraId="17CC003A" w14:textId="1A02DEF1" w:rsidR="00F77656" w:rsidRPr="00E4274A" w:rsidRDefault="00EB120B">
      <w:pPr>
        <w:pStyle w:val="BodyText"/>
        <w:spacing w:before="6"/>
        <w:rPr>
          <w:rFonts w:ascii="Script MT Bold" w:hAnsi="Script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45D99F" wp14:editId="1745298F">
                <wp:simplePos x="0" y="0"/>
                <wp:positionH relativeFrom="page">
                  <wp:posOffset>457200</wp:posOffset>
                </wp:positionH>
                <wp:positionV relativeFrom="paragraph">
                  <wp:posOffset>209550</wp:posOffset>
                </wp:positionV>
                <wp:extent cx="22860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3758" id="docshape2" o:spid="_x0000_s1026" style="position:absolute;margin-left:36pt;margin-top:16.5pt;width:180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" fillcolor="#006fc0" stroked="f">
                <w10:wrap type="topAndBottom" anchorx="page"/>
              </v:rect>
            </w:pict>
          </mc:Fallback>
        </mc:AlternateContent>
      </w:r>
      <w:r w:rsidR="0015262F">
        <w:rPr>
          <w:sz w:val="26"/>
        </w:rPr>
        <w:t xml:space="preserve">   </w:t>
      </w:r>
      <w:r w:rsidR="00926B64" w:rsidRPr="00E4274A">
        <w:rPr>
          <w:rFonts w:ascii="Script MT Bold" w:hAnsi="Script MT Bold"/>
          <w:color w:val="1F497D" w:themeColor="text2"/>
          <w:sz w:val="24"/>
          <w:szCs w:val="24"/>
        </w:rPr>
        <w:t>Leslie Bettice</w:t>
      </w:r>
    </w:p>
    <w:p w14:paraId="083166B9" w14:textId="77777777" w:rsidR="00F77656" w:rsidRPr="00E4274A" w:rsidRDefault="00CC1D48">
      <w:pPr>
        <w:pStyle w:val="BodyText"/>
        <w:spacing w:before="24"/>
        <w:ind w:left="160"/>
      </w:pPr>
      <w:r w:rsidRPr="00E4274A">
        <w:t>City</w:t>
      </w:r>
      <w:r w:rsidRPr="00E4274A">
        <w:rPr>
          <w:spacing w:val="-4"/>
        </w:rPr>
        <w:t xml:space="preserve"> </w:t>
      </w:r>
      <w:r w:rsidRPr="00E4274A">
        <w:t>Secretary</w:t>
      </w:r>
    </w:p>
    <w:sectPr w:rsidR="00F77656" w:rsidRPr="00E4274A" w:rsidSect="005158A2">
      <w:pgSz w:w="12240" w:h="15840"/>
      <w:pgMar w:top="720" w:right="90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307"/>
    <w:multiLevelType w:val="hybridMultilevel"/>
    <w:tmpl w:val="51AA55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1F0490E"/>
    <w:multiLevelType w:val="hybridMultilevel"/>
    <w:tmpl w:val="A894A876"/>
    <w:lvl w:ilvl="0" w:tplc="C804CF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Rockwel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94428"/>
    <w:multiLevelType w:val="hybridMultilevel"/>
    <w:tmpl w:val="E08E60EE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23411E0C"/>
    <w:multiLevelType w:val="hybridMultilevel"/>
    <w:tmpl w:val="BFA0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263E3"/>
    <w:multiLevelType w:val="hybridMultilevel"/>
    <w:tmpl w:val="7F4C0E2E"/>
    <w:lvl w:ilvl="0" w:tplc="648EF98C">
      <w:numFmt w:val="bullet"/>
      <w:lvlText w:val=""/>
      <w:lvlJc w:val="left"/>
      <w:pPr>
        <w:ind w:left="7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1E6C284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 w:tplc="CBF620C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3" w:tplc="B1E07F7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6E924944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5" w:tplc="0314527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911A15E6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7" w:tplc="9D1EFDB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8" w:tplc="8F24FB0A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EF330D"/>
    <w:multiLevelType w:val="hybridMultilevel"/>
    <w:tmpl w:val="44281ADA"/>
    <w:lvl w:ilvl="0" w:tplc="3FA879BE">
      <w:start w:val="1"/>
      <w:numFmt w:val="upperLetter"/>
      <w:lvlText w:val="%1."/>
      <w:lvlJc w:val="left"/>
      <w:pPr>
        <w:ind w:left="720" w:hanging="360"/>
      </w:pPr>
      <w:rPr>
        <w:rFonts w:ascii="Rockwell" w:hAnsi="Rockwel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25D8"/>
    <w:multiLevelType w:val="hybridMultilevel"/>
    <w:tmpl w:val="31F601FA"/>
    <w:lvl w:ilvl="0" w:tplc="A5CE3ED8">
      <w:start w:val="1"/>
      <w:numFmt w:val="decimal"/>
      <w:lvlText w:val="%1."/>
      <w:lvlJc w:val="left"/>
      <w:pPr>
        <w:ind w:left="1080" w:hanging="360"/>
      </w:pPr>
      <w:rPr>
        <w:rFonts w:ascii="Rockwell"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27C54"/>
    <w:multiLevelType w:val="hybridMultilevel"/>
    <w:tmpl w:val="B8366B16"/>
    <w:lvl w:ilvl="0" w:tplc="B4722C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26D4"/>
    <w:multiLevelType w:val="hybridMultilevel"/>
    <w:tmpl w:val="85C09B6A"/>
    <w:lvl w:ilvl="0" w:tplc="9EBAACB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CC2C1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9C6928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9E72EDF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8056C57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AD7E5CF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11B0F66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386AB31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40927CD4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09A4F02"/>
    <w:multiLevelType w:val="hybridMultilevel"/>
    <w:tmpl w:val="CA28167C"/>
    <w:lvl w:ilvl="0" w:tplc="09B0EE08">
      <w:start w:val="1"/>
      <w:numFmt w:val="upperLetter"/>
      <w:lvlText w:val="%1."/>
      <w:lvlJc w:val="left"/>
      <w:pPr>
        <w:ind w:left="877" w:hanging="360"/>
      </w:pPr>
      <w:rPr>
        <w:rFonts w:ascii="Rockwell" w:eastAsia="Rockwell" w:hAnsi="Rockwell" w:cs="Rockwell" w:hint="default"/>
        <w:b/>
        <w:bCs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E356DBE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01987D5E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23524F9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249E339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983493D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013EF0F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F2345C56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CB483626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C0E2AD5"/>
    <w:multiLevelType w:val="hybridMultilevel"/>
    <w:tmpl w:val="E5C6A494"/>
    <w:lvl w:ilvl="0" w:tplc="443E6C70">
      <w:start w:val="1"/>
      <w:numFmt w:val="upperLetter"/>
      <w:lvlText w:val="%1."/>
      <w:lvlJc w:val="left"/>
      <w:pPr>
        <w:ind w:left="880" w:hanging="360"/>
      </w:pPr>
      <w:rPr>
        <w:rFonts w:hint="default"/>
        <w:w w:val="99"/>
        <w:lang w:val="en-US" w:eastAsia="en-US" w:bidi="ar-SA"/>
      </w:rPr>
    </w:lvl>
    <w:lvl w:ilvl="1" w:tplc="8994721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6FB87B1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96D27BF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2660B20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71A09BA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A1C484B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F64A1D1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F70E584C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DEB2818"/>
    <w:multiLevelType w:val="hybridMultilevel"/>
    <w:tmpl w:val="D12E62E6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2" w15:restartNumberingAfterBreak="0">
    <w:nsid w:val="748E4198"/>
    <w:multiLevelType w:val="hybridMultilevel"/>
    <w:tmpl w:val="36DE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9303D"/>
    <w:multiLevelType w:val="hybridMultilevel"/>
    <w:tmpl w:val="BC4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56"/>
    <w:rsid w:val="00001EB2"/>
    <w:rsid w:val="00064A58"/>
    <w:rsid w:val="00070BB0"/>
    <w:rsid w:val="0007427F"/>
    <w:rsid w:val="000C0BCF"/>
    <w:rsid w:val="00146C1F"/>
    <w:rsid w:val="0015262F"/>
    <w:rsid w:val="001F3101"/>
    <w:rsid w:val="0022639A"/>
    <w:rsid w:val="0024245B"/>
    <w:rsid w:val="003349EE"/>
    <w:rsid w:val="00404725"/>
    <w:rsid w:val="004162A9"/>
    <w:rsid w:val="0042407D"/>
    <w:rsid w:val="004B65A2"/>
    <w:rsid w:val="004E5251"/>
    <w:rsid w:val="005158A2"/>
    <w:rsid w:val="00515FC3"/>
    <w:rsid w:val="00530993"/>
    <w:rsid w:val="005B7DCB"/>
    <w:rsid w:val="005D536E"/>
    <w:rsid w:val="0080042E"/>
    <w:rsid w:val="0083517A"/>
    <w:rsid w:val="00855D3C"/>
    <w:rsid w:val="00926B64"/>
    <w:rsid w:val="009777D3"/>
    <w:rsid w:val="00980A30"/>
    <w:rsid w:val="00991C3A"/>
    <w:rsid w:val="009A062D"/>
    <w:rsid w:val="009B577D"/>
    <w:rsid w:val="009C7495"/>
    <w:rsid w:val="009D6827"/>
    <w:rsid w:val="00A03EFF"/>
    <w:rsid w:val="00B40FE1"/>
    <w:rsid w:val="00B536F0"/>
    <w:rsid w:val="00B619F6"/>
    <w:rsid w:val="00BD45CB"/>
    <w:rsid w:val="00C2265B"/>
    <w:rsid w:val="00CB2E95"/>
    <w:rsid w:val="00CC1D48"/>
    <w:rsid w:val="00D001A7"/>
    <w:rsid w:val="00D10716"/>
    <w:rsid w:val="00D3525E"/>
    <w:rsid w:val="00D71144"/>
    <w:rsid w:val="00D90381"/>
    <w:rsid w:val="00E105E3"/>
    <w:rsid w:val="00E14AC9"/>
    <w:rsid w:val="00E364CD"/>
    <w:rsid w:val="00E4274A"/>
    <w:rsid w:val="00EB120B"/>
    <w:rsid w:val="00F07793"/>
    <w:rsid w:val="00F76492"/>
    <w:rsid w:val="00F77656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1EC5"/>
  <w15:docId w15:val="{EBB60FED-C70E-47F3-AD94-A3EAE546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lockText">
    <w:name w:val="Block Text"/>
    <w:basedOn w:val="Normal"/>
    <w:unhideWhenUsed/>
    <w:rsid w:val="009C7495"/>
    <w:pPr>
      <w:spacing w:after="240"/>
      <w:ind w:left="72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ChinaGrove-1</dc:creator>
  <cp:lastModifiedBy>Susan Conaway</cp:lastModifiedBy>
  <cp:revision>2</cp:revision>
  <cp:lastPrinted>2022-02-07T22:06:00Z</cp:lastPrinted>
  <dcterms:created xsi:type="dcterms:W3CDTF">2022-03-01T01:19:00Z</dcterms:created>
  <dcterms:modified xsi:type="dcterms:W3CDTF">2022-03-01T01:19:00Z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2021-11-04T00:00:00Z</vt:filetime>
  </property>
</Properties>
</file>